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C2" w:rsidRPr="004819BD" w:rsidRDefault="00F56E1D" w:rsidP="00741B77">
      <w:pPr>
        <w:pStyle w:val="Titul"/>
        <w:spacing w:after="0"/>
        <w:rPr>
          <w:rFonts w:ascii="Arial" w:hAnsi="Arial" w:cs="Arial"/>
          <w:noProof/>
          <w:sz w:val="42"/>
          <w:szCs w:val="42"/>
        </w:rPr>
      </w:pPr>
      <w:r w:rsidRPr="004819BD">
        <w:rPr>
          <w:rFonts w:ascii="Arial" w:hAnsi="Arial" w:cs="Arial"/>
          <w:b/>
          <w:noProof/>
          <w:color w:val="4472C4" w:themeColor="accent5"/>
          <w:sz w:val="42"/>
          <w:szCs w:val="42"/>
        </w:rPr>
        <w:drawing>
          <wp:anchor distT="0" distB="0" distL="114300" distR="114300" simplePos="0" relativeHeight="251663360" behindDoc="0" locked="0" layoutInCell="1" allowOverlap="1" wp14:anchorId="02F61792" wp14:editId="35F2F104">
            <wp:simplePos x="0" y="0"/>
            <wp:positionH relativeFrom="column">
              <wp:posOffset>4152900</wp:posOffset>
            </wp:positionH>
            <wp:positionV relativeFrom="paragraph">
              <wp:posOffset>6985</wp:posOffset>
            </wp:positionV>
            <wp:extent cx="1219200" cy="382905"/>
            <wp:effectExtent l="0" t="0" r="0" b="0"/>
            <wp:wrapSquare wrapText="bothSides"/>
            <wp:docPr id="25" name="Obrázek 25" descr="logo-databaze-strate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-databaze-strateg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0B" w:rsidRPr="004819BD">
        <w:rPr>
          <w:rFonts w:ascii="Arial" w:hAnsi="Arial" w:cs="Arial"/>
          <w:b/>
          <w:noProof/>
          <w:color w:val="4472C4" w:themeColor="accent5"/>
          <w:sz w:val="42"/>
          <w:szCs w:val="42"/>
        </w:rPr>
        <w:drawing>
          <wp:anchor distT="0" distB="0" distL="114300" distR="114300" simplePos="0" relativeHeight="251662336" behindDoc="0" locked="0" layoutInCell="1" allowOverlap="1" wp14:anchorId="71636C54" wp14:editId="0E3FC589">
            <wp:simplePos x="0" y="0"/>
            <wp:positionH relativeFrom="column">
              <wp:posOffset>5562600</wp:posOffset>
            </wp:positionH>
            <wp:positionV relativeFrom="paragraph">
              <wp:posOffset>6985</wp:posOffset>
            </wp:positionV>
            <wp:extent cx="971550" cy="363855"/>
            <wp:effectExtent l="0" t="0" r="0" b="0"/>
            <wp:wrapSquare wrapText="bothSides"/>
            <wp:docPr id="24" name="Obrázek 24" descr="Portál strategické práce v České repub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ortál strategické práce v České republ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B77" w:rsidRPr="004819BD" w:rsidRDefault="00741B77" w:rsidP="00741B77">
      <w:pPr>
        <w:spacing w:after="240"/>
        <w:jc w:val="center"/>
        <w:rPr>
          <w:rFonts w:ascii="Arial" w:hAnsi="Arial" w:cs="Arial"/>
          <w:color w:val="365F91"/>
          <w:sz w:val="32"/>
          <w:szCs w:val="32"/>
          <w:lang w:eastAsia="cs-CZ"/>
        </w:rPr>
      </w:pPr>
    </w:p>
    <w:p w:rsidR="00741B77" w:rsidRPr="004819BD" w:rsidRDefault="00741B77" w:rsidP="00741B77">
      <w:pPr>
        <w:spacing w:after="240"/>
        <w:jc w:val="center"/>
        <w:rPr>
          <w:rFonts w:ascii="Arial" w:hAnsi="Arial" w:cs="Arial"/>
          <w:color w:val="365F91"/>
          <w:sz w:val="30"/>
          <w:szCs w:val="30"/>
          <w:lang w:eastAsia="cs-CZ"/>
        </w:rPr>
      </w:pPr>
      <w:r w:rsidRPr="004819BD">
        <w:rPr>
          <w:rFonts w:ascii="Arial" w:hAnsi="Arial" w:cs="Arial"/>
          <w:color w:val="365F91"/>
          <w:sz w:val="30"/>
          <w:szCs w:val="30"/>
          <w:lang w:eastAsia="cs-CZ"/>
        </w:rPr>
        <w:t>Zápis z V</w:t>
      </w:r>
      <w:r w:rsidR="0047775E" w:rsidRPr="004819BD">
        <w:rPr>
          <w:rFonts w:ascii="Arial" w:hAnsi="Arial" w:cs="Arial"/>
          <w:color w:val="365F91"/>
          <w:sz w:val="30"/>
          <w:szCs w:val="30"/>
          <w:lang w:eastAsia="cs-CZ"/>
        </w:rPr>
        <w:t>I</w:t>
      </w:r>
      <w:r w:rsidR="00C11496">
        <w:rPr>
          <w:rFonts w:ascii="Arial" w:hAnsi="Arial" w:cs="Arial"/>
          <w:color w:val="365F91"/>
          <w:sz w:val="30"/>
          <w:szCs w:val="30"/>
          <w:lang w:eastAsia="cs-CZ"/>
        </w:rPr>
        <w:t>I</w:t>
      </w:r>
      <w:r w:rsidR="005402AF">
        <w:rPr>
          <w:rFonts w:ascii="Arial" w:hAnsi="Arial" w:cs="Arial"/>
          <w:color w:val="365F91"/>
          <w:sz w:val="30"/>
          <w:szCs w:val="30"/>
          <w:lang w:eastAsia="cs-CZ"/>
        </w:rPr>
        <w:t>I</w:t>
      </w:r>
      <w:r w:rsidRPr="004819BD">
        <w:rPr>
          <w:rFonts w:ascii="Arial" w:hAnsi="Arial" w:cs="Arial"/>
          <w:color w:val="365F91"/>
          <w:sz w:val="30"/>
          <w:szCs w:val="30"/>
          <w:lang w:eastAsia="cs-CZ"/>
        </w:rPr>
        <w:t xml:space="preserve">. jednání </w:t>
      </w:r>
    </w:p>
    <w:p w:rsidR="00741B77" w:rsidRPr="004819BD" w:rsidRDefault="00741B77" w:rsidP="004819BD">
      <w:pPr>
        <w:spacing w:after="240"/>
        <w:jc w:val="center"/>
        <w:rPr>
          <w:rFonts w:ascii="Arial" w:hAnsi="Arial" w:cs="Arial"/>
          <w:b/>
          <w:color w:val="365F91"/>
          <w:sz w:val="34"/>
          <w:szCs w:val="34"/>
          <w:lang w:eastAsia="cs-CZ"/>
        </w:rPr>
      </w:pPr>
      <w:r w:rsidRPr="004819BD">
        <w:rPr>
          <w:rFonts w:ascii="Arial" w:hAnsi="Arial" w:cs="Arial"/>
          <w:b/>
          <w:color w:val="365F91"/>
          <w:sz w:val="34"/>
          <w:szCs w:val="34"/>
          <w:lang w:eastAsia="cs-CZ"/>
        </w:rPr>
        <w:t>Expertní skupiny pro strategickou práci</w:t>
      </w:r>
    </w:p>
    <w:tbl>
      <w:tblPr>
        <w:tblW w:w="10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6"/>
        <w:gridCol w:w="1410"/>
        <w:gridCol w:w="4990"/>
        <w:gridCol w:w="1024"/>
        <w:gridCol w:w="2284"/>
        <w:gridCol w:w="21"/>
      </w:tblGrid>
      <w:tr w:rsidR="00741B77" w:rsidRPr="004160F6" w:rsidTr="004819BD">
        <w:trPr>
          <w:gridAfter w:val="1"/>
          <w:wAfter w:w="21" w:type="dxa"/>
        </w:trPr>
        <w:tc>
          <w:tcPr>
            <w:tcW w:w="192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Datum, čas: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1B77" w:rsidRPr="004819BD" w:rsidRDefault="00640E0E" w:rsidP="00640E0E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</w:t>
            </w:r>
            <w:r w:rsidR="00741B77" w:rsidRPr="004819BD">
              <w:rPr>
                <w:rFonts w:ascii="Arial" w:hAnsi="Arial" w:cs="Arial"/>
                <w:lang w:eastAsia="cs-CZ"/>
              </w:rPr>
              <w:t xml:space="preserve">. </w:t>
            </w:r>
            <w:r>
              <w:rPr>
                <w:rFonts w:ascii="Arial" w:hAnsi="Arial" w:cs="Arial"/>
                <w:lang w:eastAsia="cs-CZ"/>
              </w:rPr>
              <w:t>10</w:t>
            </w:r>
            <w:r w:rsidR="005402AF">
              <w:rPr>
                <w:rFonts w:ascii="Arial" w:hAnsi="Arial" w:cs="Arial"/>
                <w:lang w:eastAsia="cs-CZ"/>
              </w:rPr>
              <w:t>. 2017; 10</w:t>
            </w:r>
            <w:r w:rsidR="00741B77" w:rsidRPr="004819BD">
              <w:rPr>
                <w:rFonts w:ascii="Arial" w:hAnsi="Arial" w:cs="Arial"/>
                <w:lang w:eastAsia="cs-CZ"/>
              </w:rPr>
              <w:t>:00 – 1</w:t>
            </w:r>
            <w:r w:rsidR="005402AF">
              <w:rPr>
                <w:rFonts w:ascii="Arial" w:hAnsi="Arial" w:cs="Arial"/>
                <w:lang w:eastAsia="cs-CZ"/>
              </w:rPr>
              <w:t>2</w:t>
            </w:r>
            <w:r w:rsidR="00741B77" w:rsidRPr="004819BD">
              <w:rPr>
                <w:rFonts w:ascii="Arial" w:hAnsi="Arial" w:cs="Arial"/>
                <w:lang w:eastAsia="cs-CZ"/>
              </w:rPr>
              <w:t>:</w:t>
            </w:r>
            <w:r w:rsidR="007B16CE" w:rsidRPr="004819BD">
              <w:rPr>
                <w:rFonts w:ascii="Arial" w:hAnsi="Arial" w:cs="Arial"/>
                <w:lang w:eastAsia="cs-CZ"/>
              </w:rPr>
              <w:t>0</w:t>
            </w:r>
            <w:r w:rsidR="00741B77" w:rsidRPr="004819BD">
              <w:rPr>
                <w:rFonts w:ascii="Arial" w:hAnsi="Arial" w:cs="Arial"/>
                <w:lang w:eastAsia="cs-CZ"/>
              </w:rPr>
              <w:t>0 hod.</w:t>
            </w:r>
          </w:p>
        </w:tc>
      </w:tr>
      <w:tr w:rsidR="00741B77" w:rsidRPr="004160F6" w:rsidTr="004819BD">
        <w:trPr>
          <w:gridAfter w:val="1"/>
          <w:wAfter w:w="21" w:type="dxa"/>
          <w:trHeight w:val="267"/>
        </w:trPr>
        <w:tc>
          <w:tcPr>
            <w:tcW w:w="1926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Místo:</w:t>
            </w:r>
          </w:p>
        </w:tc>
        <w:tc>
          <w:tcPr>
            <w:tcW w:w="8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4819BD" w:rsidRDefault="00C11496" w:rsidP="00C1149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Akademie veřejného investování MMR</w:t>
            </w:r>
            <w:r w:rsidR="00741B77" w:rsidRPr="004819BD">
              <w:rPr>
                <w:rFonts w:ascii="Arial" w:hAnsi="Arial" w:cs="Arial"/>
                <w:lang w:eastAsia="cs-CZ"/>
              </w:rPr>
              <w:t xml:space="preserve">, </w:t>
            </w:r>
            <w:r w:rsidR="00640E0E">
              <w:rPr>
                <w:rFonts w:ascii="Arial" w:hAnsi="Arial" w:cs="Arial"/>
                <w:lang w:eastAsia="cs-CZ"/>
              </w:rPr>
              <w:t>Pařížská 4</w:t>
            </w:r>
            <w:r>
              <w:rPr>
                <w:rFonts w:ascii="Arial" w:hAnsi="Arial" w:cs="Arial"/>
                <w:lang w:eastAsia="cs-CZ"/>
              </w:rPr>
              <w:t xml:space="preserve">, </w:t>
            </w:r>
            <w:r w:rsidR="00741B77" w:rsidRPr="004819BD">
              <w:rPr>
                <w:rFonts w:ascii="Arial" w:hAnsi="Arial" w:cs="Arial"/>
                <w:lang w:eastAsia="cs-CZ"/>
              </w:rPr>
              <w:t>Praha 1</w:t>
            </w:r>
          </w:p>
        </w:tc>
      </w:tr>
      <w:tr w:rsidR="00741B77" w:rsidRPr="004160F6" w:rsidTr="004819BD">
        <w:trPr>
          <w:gridAfter w:val="1"/>
          <w:wAfter w:w="21" w:type="dxa"/>
          <w:trHeight w:val="267"/>
        </w:trPr>
        <w:tc>
          <w:tcPr>
            <w:tcW w:w="1926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Účast:</w:t>
            </w:r>
          </w:p>
        </w:tc>
        <w:tc>
          <w:tcPr>
            <w:tcW w:w="8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lang w:eastAsia="cs-CZ"/>
              </w:rPr>
              <w:t>viz prezenční listina</w:t>
            </w:r>
          </w:p>
        </w:tc>
      </w:tr>
      <w:tr w:rsidR="00741B77" w:rsidRPr="004160F6" w:rsidTr="004819BD">
        <w:trPr>
          <w:gridAfter w:val="1"/>
          <w:wAfter w:w="21" w:type="dxa"/>
          <w:trHeight w:val="20"/>
        </w:trPr>
        <w:tc>
          <w:tcPr>
            <w:tcW w:w="1022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741B77" w:rsidRPr="004160F6" w:rsidTr="004819BD">
        <w:trPr>
          <w:gridAfter w:val="1"/>
          <w:wAfter w:w="21" w:type="dxa"/>
          <w:trHeight w:val="1140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C4" w:rsidRPr="004819BD" w:rsidRDefault="00741B77" w:rsidP="004819BD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  <w:sz w:val="22"/>
              </w:rPr>
            </w:pPr>
            <w:r w:rsidRPr="004819BD">
              <w:rPr>
                <w:rFonts w:ascii="Arial" w:hAnsi="Arial" w:cs="Arial"/>
                <w:sz w:val="22"/>
              </w:rPr>
              <w:t>Zahájení jednání</w:t>
            </w:r>
            <w:r w:rsidR="00F83D34" w:rsidRPr="004819BD">
              <w:rPr>
                <w:rFonts w:ascii="Arial" w:hAnsi="Arial" w:cs="Arial"/>
                <w:sz w:val="22"/>
              </w:rPr>
              <w:t xml:space="preserve"> a aktuální i</w:t>
            </w:r>
            <w:r w:rsidRPr="004819BD">
              <w:rPr>
                <w:rFonts w:ascii="Arial" w:hAnsi="Arial" w:cs="Arial"/>
                <w:sz w:val="22"/>
              </w:rPr>
              <w:t>nformace z oblasti Kohezní politiky</w:t>
            </w:r>
          </w:p>
          <w:p w:rsidR="006D4CC8" w:rsidRDefault="000E7FC4" w:rsidP="006D4CC8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  <w:sz w:val="22"/>
              </w:rPr>
            </w:pPr>
            <w:r w:rsidRPr="004819BD">
              <w:rPr>
                <w:rFonts w:ascii="Arial" w:hAnsi="Arial" w:cs="Arial"/>
                <w:sz w:val="22"/>
              </w:rPr>
              <w:t>Národní koncepce realizace politiky soudržnosti v ČR po roce 2020</w:t>
            </w:r>
          </w:p>
          <w:p w:rsidR="006D4CC8" w:rsidRDefault="006D4CC8" w:rsidP="006D4CC8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  <w:sz w:val="22"/>
              </w:rPr>
            </w:pPr>
            <w:r w:rsidRPr="006D4CC8">
              <w:rPr>
                <w:rFonts w:ascii="Arial" w:hAnsi="Arial" w:cs="Arial"/>
                <w:sz w:val="22"/>
              </w:rPr>
              <w:t xml:space="preserve">Kvalita řízení ve veřejné správě </w:t>
            </w:r>
          </w:p>
          <w:p w:rsidR="00D97184" w:rsidRPr="006D4CC8" w:rsidRDefault="00D97184" w:rsidP="006D4CC8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  <w:sz w:val="22"/>
              </w:rPr>
            </w:pPr>
            <w:r w:rsidRPr="006D4CC8">
              <w:rPr>
                <w:rFonts w:ascii="Arial" w:hAnsi="Arial" w:cs="Arial"/>
                <w:sz w:val="22"/>
              </w:rPr>
              <w:t>Různé</w:t>
            </w:r>
          </w:p>
          <w:p w:rsidR="006D4CC8" w:rsidRPr="006D4CC8" w:rsidRDefault="00741B77" w:rsidP="006D4CC8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</w:rPr>
            </w:pPr>
            <w:r w:rsidRPr="004819BD">
              <w:rPr>
                <w:rFonts w:ascii="Arial" w:hAnsi="Arial" w:cs="Arial"/>
                <w:sz w:val="22"/>
              </w:rPr>
              <w:t>Závěr a shrnutí</w:t>
            </w:r>
          </w:p>
        </w:tc>
      </w:tr>
      <w:tr w:rsidR="00741B77" w:rsidRPr="004160F6" w:rsidTr="004819BD">
        <w:trPr>
          <w:gridAfter w:val="1"/>
          <w:wAfter w:w="21" w:type="dxa"/>
          <w:trHeight w:hRule="exact" w:val="340"/>
        </w:trPr>
        <w:tc>
          <w:tcPr>
            <w:tcW w:w="1022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F83D34" w:rsidRPr="004160F6" w:rsidTr="00735DFE">
        <w:trPr>
          <w:gridAfter w:val="1"/>
          <w:wAfter w:w="21" w:type="dxa"/>
          <w:trHeight w:val="1188"/>
        </w:trPr>
        <w:tc>
          <w:tcPr>
            <w:tcW w:w="1022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F83D34" w:rsidRPr="004819BD" w:rsidRDefault="00F83D34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Zahájení a úvod</w:t>
            </w: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/ aktuální informace z oblasti kohezní politiky</w:t>
            </w:r>
          </w:p>
          <w:p w:rsidR="00CE5484" w:rsidRPr="00580F4F" w:rsidRDefault="00F83D34" w:rsidP="008C4D24">
            <w:pPr>
              <w:pStyle w:val="Bezmezer"/>
              <w:spacing w:after="120"/>
              <w:jc w:val="both"/>
              <w:rPr>
                <w:rFonts w:ascii="Arial" w:hAnsi="Arial" w:cs="Arial"/>
              </w:rPr>
            </w:pPr>
            <w:r w:rsidRPr="004819BD">
              <w:rPr>
                <w:rFonts w:ascii="Arial" w:hAnsi="Arial" w:cs="Arial"/>
              </w:rPr>
              <w:t>Jednání Expertní skupiny (dále</w:t>
            </w:r>
            <w:r w:rsidR="003A22B8">
              <w:rPr>
                <w:rFonts w:ascii="Arial" w:hAnsi="Arial" w:cs="Arial"/>
              </w:rPr>
              <w:t xml:space="preserve"> také</w:t>
            </w:r>
            <w:r w:rsidRPr="004819BD">
              <w:rPr>
                <w:rFonts w:ascii="Arial" w:hAnsi="Arial" w:cs="Arial"/>
              </w:rPr>
              <w:t xml:space="preserve"> ESSP</w:t>
            </w:r>
            <w:r w:rsidR="00F40DC0">
              <w:rPr>
                <w:rFonts w:ascii="Arial" w:hAnsi="Arial" w:cs="Arial"/>
              </w:rPr>
              <w:t>) zahájil</w:t>
            </w:r>
            <w:r w:rsidR="008D233A">
              <w:rPr>
                <w:rFonts w:ascii="Arial" w:hAnsi="Arial" w:cs="Arial"/>
              </w:rPr>
              <w:t xml:space="preserve"> její </w:t>
            </w:r>
            <w:r w:rsidR="00F40DC0">
              <w:rPr>
                <w:rFonts w:ascii="Arial" w:hAnsi="Arial" w:cs="Arial"/>
              </w:rPr>
              <w:t>místo</w:t>
            </w:r>
            <w:r w:rsidR="008D233A">
              <w:rPr>
                <w:rFonts w:ascii="Arial" w:hAnsi="Arial" w:cs="Arial"/>
              </w:rPr>
              <w:t>předsed</w:t>
            </w:r>
            <w:r w:rsidR="00F40DC0">
              <w:rPr>
                <w:rFonts w:ascii="Arial" w:hAnsi="Arial" w:cs="Arial"/>
              </w:rPr>
              <w:t>a</w:t>
            </w:r>
            <w:r w:rsidR="008D233A">
              <w:rPr>
                <w:rFonts w:ascii="Arial" w:hAnsi="Arial" w:cs="Arial"/>
              </w:rPr>
              <w:t xml:space="preserve"> </w:t>
            </w:r>
            <w:r w:rsidR="00F40DC0">
              <w:rPr>
                <w:rFonts w:ascii="Arial" w:hAnsi="Arial" w:cs="Arial"/>
                <w:b/>
              </w:rPr>
              <w:t>D</w:t>
            </w:r>
            <w:r w:rsidR="008D233A" w:rsidRPr="008D233A">
              <w:rPr>
                <w:rFonts w:ascii="Arial" w:hAnsi="Arial" w:cs="Arial"/>
                <w:b/>
              </w:rPr>
              <w:t>.</w:t>
            </w:r>
            <w:r w:rsidRPr="008D23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40DC0">
              <w:rPr>
                <w:rFonts w:ascii="Arial" w:hAnsi="Arial" w:cs="Arial"/>
                <w:b/>
              </w:rPr>
              <w:t>Škorňa</w:t>
            </w:r>
            <w:proofErr w:type="spellEnd"/>
            <w:r w:rsidR="00F40DC0">
              <w:rPr>
                <w:rFonts w:ascii="Arial" w:hAnsi="Arial" w:cs="Arial"/>
              </w:rPr>
              <w:t>, který zároveň omluvil neúčast předsedkyně skupiny O. Letáčkové</w:t>
            </w:r>
            <w:r w:rsidRPr="004819BD">
              <w:rPr>
                <w:rFonts w:ascii="Arial" w:hAnsi="Arial" w:cs="Arial"/>
              </w:rPr>
              <w:t xml:space="preserve">. Informoval členy ESSP o aktuálním dění v oblasti Kohezní politiky (dále </w:t>
            </w:r>
            <w:r w:rsidR="003A22B8">
              <w:rPr>
                <w:rFonts w:ascii="Arial" w:hAnsi="Arial" w:cs="Arial"/>
              </w:rPr>
              <w:t>také</w:t>
            </w:r>
            <w:r w:rsidRPr="004819BD">
              <w:rPr>
                <w:rFonts w:ascii="Arial" w:hAnsi="Arial" w:cs="Arial"/>
              </w:rPr>
              <w:t xml:space="preserve"> KP)</w:t>
            </w:r>
            <w:r>
              <w:rPr>
                <w:rFonts w:ascii="Arial" w:hAnsi="Arial" w:cs="Arial"/>
              </w:rPr>
              <w:t xml:space="preserve">, zejména o stavu čerpání </w:t>
            </w:r>
            <w:r w:rsidR="004626AE">
              <w:rPr>
                <w:rFonts w:ascii="Arial" w:hAnsi="Arial" w:cs="Arial"/>
              </w:rPr>
              <w:t>programů </w:t>
            </w:r>
            <w:r>
              <w:rPr>
                <w:rFonts w:ascii="Arial" w:hAnsi="Arial" w:cs="Arial"/>
              </w:rPr>
              <w:t>ESIF</w:t>
            </w:r>
            <w:r w:rsidR="00C033AE">
              <w:rPr>
                <w:rFonts w:ascii="Arial" w:hAnsi="Arial" w:cs="Arial"/>
              </w:rPr>
              <w:t xml:space="preserve"> a o</w:t>
            </w:r>
            <w:r w:rsidR="004626AE">
              <w:rPr>
                <w:rFonts w:ascii="Arial" w:hAnsi="Arial" w:cs="Arial"/>
              </w:rPr>
              <w:t xml:space="preserve"> </w:t>
            </w:r>
            <w:r w:rsidR="004619D0">
              <w:rPr>
                <w:rFonts w:ascii="Arial" w:hAnsi="Arial" w:cs="Arial"/>
              </w:rPr>
              <w:t>proběhlých i nadcházejících klíčových aktivit v rámci příprav nového programového období po roce 2020.</w:t>
            </w:r>
            <w:r w:rsidR="007D3205">
              <w:rPr>
                <w:rFonts w:ascii="Arial" w:hAnsi="Arial" w:cs="Arial"/>
              </w:rPr>
              <w:t xml:space="preserve"> Dále informoval</w:t>
            </w:r>
            <w:r w:rsidRPr="004819BD">
              <w:rPr>
                <w:rFonts w:ascii="Arial" w:hAnsi="Arial" w:cs="Arial"/>
              </w:rPr>
              <w:t xml:space="preserve"> o</w:t>
            </w:r>
            <w:r w:rsidR="001B55BE">
              <w:rPr>
                <w:rFonts w:ascii="Arial" w:hAnsi="Arial" w:cs="Arial"/>
              </w:rPr>
              <w:t xml:space="preserve"> </w:t>
            </w:r>
            <w:r w:rsidR="007D3205">
              <w:rPr>
                <w:rFonts w:ascii="Arial" w:hAnsi="Arial" w:cs="Arial"/>
              </w:rPr>
              <w:t>východiscích</w:t>
            </w:r>
            <w:r w:rsidR="001B55BE">
              <w:rPr>
                <w:rFonts w:ascii="Arial" w:hAnsi="Arial" w:cs="Arial"/>
              </w:rPr>
              <w:t xml:space="preserve"> pozice ČR k budoucnosti KP</w:t>
            </w:r>
            <w:r w:rsidR="00C033AE">
              <w:rPr>
                <w:rFonts w:ascii="Arial" w:hAnsi="Arial" w:cs="Arial"/>
              </w:rPr>
              <w:t xml:space="preserve">, </w:t>
            </w:r>
            <w:r w:rsidR="004A6B3A">
              <w:rPr>
                <w:rFonts w:ascii="Arial" w:hAnsi="Arial" w:cs="Arial"/>
              </w:rPr>
              <w:t>která byla</w:t>
            </w:r>
            <w:r w:rsidR="004A6B3A" w:rsidRPr="004A6B3A">
              <w:rPr>
                <w:rFonts w:ascii="Arial" w:hAnsi="Arial" w:cs="Arial"/>
              </w:rPr>
              <w:t xml:space="preserve"> v souladu s principem partnerství </w:t>
            </w:r>
            <w:r w:rsidR="004A6B3A">
              <w:rPr>
                <w:rFonts w:ascii="Arial" w:hAnsi="Arial" w:cs="Arial"/>
              </w:rPr>
              <w:t xml:space="preserve">projednána </w:t>
            </w:r>
            <w:r w:rsidR="004A6B3A" w:rsidRPr="004A6B3A">
              <w:rPr>
                <w:rFonts w:ascii="Arial" w:hAnsi="Arial" w:cs="Arial"/>
              </w:rPr>
              <w:t xml:space="preserve">v rámci Kulatého stolu k budoucnosti politiky soudržnosti po roce 2020, který </w:t>
            </w:r>
            <w:r w:rsidR="004A6B3A">
              <w:rPr>
                <w:rFonts w:ascii="Arial" w:hAnsi="Arial" w:cs="Arial"/>
              </w:rPr>
              <w:t>v červenci</w:t>
            </w:r>
            <w:r w:rsidR="004A6B3A" w:rsidRPr="004A6B3A">
              <w:rPr>
                <w:rFonts w:ascii="Arial" w:hAnsi="Arial" w:cs="Arial"/>
              </w:rPr>
              <w:t xml:space="preserve"> </w:t>
            </w:r>
            <w:r w:rsidR="004A6B3A">
              <w:rPr>
                <w:rFonts w:ascii="Arial" w:hAnsi="Arial" w:cs="Arial"/>
              </w:rPr>
              <w:t>organizovalo</w:t>
            </w:r>
            <w:r w:rsidR="004A6B3A" w:rsidRPr="004A6B3A">
              <w:rPr>
                <w:rFonts w:ascii="Arial" w:hAnsi="Arial" w:cs="Arial"/>
              </w:rPr>
              <w:t xml:space="preserve"> MMR</w:t>
            </w:r>
            <w:r w:rsidR="004A6B3A">
              <w:rPr>
                <w:rFonts w:ascii="Arial" w:hAnsi="Arial" w:cs="Arial"/>
              </w:rPr>
              <w:t>, a schválena</w:t>
            </w:r>
            <w:r w:rsidR="007D3205">
              <w:rPr>
                <w:rFonts w:ascii="Arial" w:hAnsi="Arial" w:cs="Arial"/>
              </w:rPr>
              <w:t xml:space="preserve"> vládou 11. 9. 2017</w:t>
            </w:r>
            <w:r w:rsidR="00C033AE">
              <w:rPr>
                <w:rFonts w:ascii="Arial" w:hAnsi="Arial" w:cs="Arial"/>
              </w:rPr>
              <w:t>.</w:t>
            </w:r>
            <w:r w:rsidR="001B55BE">
              <w:rPr>
                <w:rFonts w:ascii="Arial" w:hAnsi="Arial" w:cs="Arial"/>
              </w:rPr>
              <w:t xml:space="preserve"> </w:t>
            </w:r>
          </w:p>
        </w:tc>
      </w:tr>
      <w:tr w:rsidR="00741B77" w:rsidRPr="004160F6" w:rsidTr="004819BD">
        <w:tblPrEx>
          <w:jc w:val="center"/>
          <w:tblInd w:w="0" w:type="dxa"/>
        </w:tblPrEx>
        <w:trPr>
          <w:trHeight w:val="329"/>
          <w:jc w:val="center"/>
        </w:trPr>
        <w:tc>
          <w:tcPr>
            <w:tcW w:w="10245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56F0" w:rsidRPr="004819BD" w:rsidRDefault="008F56F0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Národní koncepce realizace politiky soudržnosti v ČR po roce 2020</w:t>
            </w:r>
          </w:p>
          <w:p w:rsidR="00FC4699" w:rsidRDefault="008C4D24" w:rsidP="004819B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741B77" w:rsidRPr="004819BD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Žáčková</w:t>
            </w:r>
            <w:r w:rsidR="009B43F3" w:rsidRPr="004819BD">
              <w:rPr>
                <w:rFonts w:ascii="Arial" w:hAnsi="Arial" w:cs="Arial"/>
              </w:rPr>
              <w:t xml:space="preserve"> (MMR)</w:t>
            </w:r>
            <w:r w:rsidR="00235366">
              <w:rPr>
                <w:rFonts w:ascii="Arial" w:hAnsi="Arial" w:cs="Arial"/>
              </w:rPr>
              <w:t xml:space="preserve"> </w:t>
            </w:r>
            <w:r w:rsidR="00741B77" w:rsidRPr="004819BD">
              <w:rPr>
                <w:rFonts w:ascii="Arial" w:hAnsi="Arial" w:cs="Arial"/>
              </w:rPr>
              <w:t>představil</w:t>
            </w:r>
            <w:r>
              <w:rPr>
                <w:rFonts w:ascii="Arial" w:hAnsi="Arial" w:cs="Arial"/>
              </w:rPr>
              <w:t>a aktuální stav prací na</w:t>
            </w:r>
            <w:r w:rsidR="00521850">
              <w:rPr>
                <w:rFonts w:ascii="Arial" w:hAnsi="Arial" w:cs="Arial"/>
              </w:rPr>
              <w:t xml:space="preserve"> strategické</w:t>
            </w:r>
            <w:r>
              <w:rPr>
                <w:rFonts w:ascii="Arial" w:hAnsi="Arial" w:cs="Arial"/>
              </w:rPr>
              <w:t>m</w:t>
            </w:r>
            <w:r w:rsidR="00521850">
              <w:rPr>
                <w:rFonts w:ascii="Arial" w:hAnsi="Arial" w:cs="Arial"/>
              </w:rPr>
              <w:t xml:space="preserve"> dokumentu Národní koncepce realizace politiky soudržnosti </w:t>
            </w:r>
            <w:r w:rsidR="003A22B8">
              <w:rPr>
                <w:rFonts w:ascii="Arial" w:hAnsi="Arial" w:cs="Arial"/>
              </w:rPr>
              <w:t xml:space="preserve">v ČR </w:t>
            </w:r>
            <w:r w:rsidR="00521850">
              <w:rPr>
                <w:rFonts w:ascii="Arial" w:hAnsi="Arial" w:cs="Arial"/>
              </w:rPr>
              <w:t>po roce 2020</w:t>
            </w:r>
            <w:r w:rsidR="003A22B8">
              <w:rPr>
                <w:rFonts w:ascii="Arial" w:hAnsi="Arial" w:cs="Arial"/>
              </w:rPr>
              <w:t xml:space="preserve"> (dále také NKR)</w:t>
            </w:r>
            <w:r w:rsidR="007625B4">
              <w:rPr>
                <w:rFonts w:ascii="Arial" w:hAnsi="Arial" w:cs="Arial"/>
              </w:rPr>
              <w:t xml:space="preserve">, vč. cílů, </w:t>
            </w:r>
            <w:r>
              <w:rPr>
                <w:rFonts w:ascii="Arial" w:hAnsi="Arial" w:cs="Arial"/>
              </w:rPr>
              <w:t>východisek a klíčových vstupů</w:t>
            </w:r>
            <w:r w:rsidR="0083320B">
              <w:rPr>
                <w:rFonts w:ascii="Arial" w:hAnsi="Arial" w:cs="Arial"/>
              </w:rPr>
              <w:t xml:space="preserve"> a dalšího postupu</w:t>
            </w:r>
            <w:r>
              <w:rPr>
                <w:rFonts w:ascii="Arial" w:hAnsi="Arial" w:cs="Arial"/>
              </w:rPr>
              <w:t>. Detailněji seznámila členy ESSP s 11 tematickými oblastmi. Uvedla, že k</w:t>
            </w:r>
            <w:r w:rsidRPr="008C4D24">
              <w:rPr>
                <w:rFonts w:ascii="Arial" w:hAnsi="Arial" w:cs="Arial"/>
              </w:rPr>
              <w:t>aždá tematická oblast bude mít několik podoblastí a na každou tematickou podoblast bude vytvořena tematická karta</w:t>
            </w:r>
            <w:r w:rsidR="00F50B47" w:rsidRPr="004819BD">
              <w:rPr>
                <w:rFonts w:ascii="Arial" w:hAnsi="Arial" w:cs="Arial"/>
              </w:rPr>
              <w:t xml:space="preserve"> (</w:t>
            </w:r>
            <w:r w:rsidR="007625B4">
              <w:rPr>
                <w:rFonts w:ascii="Arial" w:hAnsi="Arial" w:cs="Arial"/>
              </w:rPr>
              <w:t xml:space="preserve">detail </w:t>
            </w:r>
            <w:r w:rsidR="00F50B47" w:rsidRPr="004819BD">
              <w:rPr>
                <w:rFonts w:ascii="Arial" w:hAnsi="Arial" w:cs="Arial"/>
              </w:rPr>
              <w:t>viz PPT prezentace).</w:t>
            </w:r>
            <w:r w:rsidR="007F31E2">
              <w:rPr>
                <w:rFonts w:ascii="Arial" w:hAnsi="Arial" w:cs="Arial"/>
              </w:rPr>
              <w:t xml:space="preserve"> Na závěr prezentace položila dotaz na členy ESSP, zda preferovat variantu s průřezovými obla</w:t>
            </w:r>
            <w:r w:rsidR="00647AA0">
              <w:rPr>
                <w:rFonts w:ascii="Arial" w:hAnsi="Arial" w:cs="Arial"/>
              </w:rPr>
              <w:t>stmi či bez průřezových oblastí a slíbila v rámci dalšího kroku zaslat analytickou část NKR členům ESSP.</w:t>
            </w:r>
          </w:p>
          <w:p w:rsidR="00741B77" w:rsidRPr="004819BD" w:rsidRDefault="00741B77" w:rsidP="002C00DC">
            <w:pPr>
              <w:pStyle w:val="Bezmezer"/>
              <w:spacing w:before="160" w:after="80"/>
              <w:jc w:val="both"/>
              <w:rPr>
                <w:rFonts w:ascii="Arial" w:hAnsi="Arial" w:cs="Arial"/>
                <w:u w:val="single"/>
              </w:rPr>
            </w:pPr>
            <w:r w:rsidRPr="004819BD">
              <w:rPr>
                <w:rFonts w:ascii="Arial" w:hAnsi="Arial" w:cs="Arial"/>
                <w:u w:val="single"/>
              </w:rPr>
              <w:t>Diskuse:</w:t>
            </w:r>
          </w:p>
          <w:p w:rsidR="00912ADE" w:rsidRPr="00912ADE" w:rsidRDefault="00912ADE" w:rsidP="00741B77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 w:rsidRPr="00912ADE">
              <w:rPr>
                <w:rFonts w:ascii="Arial" w:hAnsi="Arial" w:cs="Arial"/>
                <w:b/>
              </w:rPr>
              <w:t>B. Dlouhý</w:t>
            </w:r>
            <w:r>
              <w:rPr>
                <w:rFonts w:ascii="Arial" w:hAnsi="Arial" w:cs="Arial"/>
              </w:rPr>
              <w:t xml:space="preserve"> (SOCR) zdůraznil potřebu </w:t>
            </w:r>
            <w:proofErr w:type="spellStart"/>
            <w:r>
              <w:rPr>
                <w:rFonts w:ascii="Arial" w:hAnsi="Arial" w:cs="Arial"/>
              </w:rPr>
              <w:t>prioritizace</w:t>
            </w:r>
            <w:proofErr w:type="spellEnd"/>
            <w:r>
              <w:rPr>
                <w:rFonts w:ascii="Arial" w:hAnsi="Arial" w:cs="Arial"/>
              </w:rPr>
              <w:t>, resp. lepší koncentrace zdrojů. Uvedl, že by uvítal zaslání informací k NKR e-mailem.</w:t>
            </w:r>
          </w:p>
          <w:p w:rsidR="0058514E" w:rsidRDefault="00D7245B" w:rsidP="00741B77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58514E">
              <w:rPr>
                <w:rFonts w:ascii="Arial" w:hAnsi="Arial" w:cs="Arial"/>
                <w:b/>
              </w:rPr>
              <w:t>. Š</w:t>
            </w:r>
            <w:r>
              <w:rPr>
                <w:rFonts w:ascii="Arial" w:hAnsi="Arial" w:cs="Arial"/>
                <w:b/>
              </w:rPr>
              <w:t>vejda</w:t>
            </w:r>
            <w:r w:rsidR="0058514E">
              <w:rPr>
                <w:rFonts w:ascii="Arial" w:hAnsi="Arial" w:cs="Arial"/>
                <w:b/>
              </w:rPr>
              <w:t xml:space="preserve"> </w:t>
            </w:r>
            <w:r w:rsidRPr="00D7245B">
              <w:rPr>
                <w:rFonts w:ascii="Arial" w:hAnsi="Arial" w:cs="Arial"/>
              </w:rPr>
              <w:t>(MO)</w:t>
            </w:r>
            <w:r>
              <w:rPr>
                <w:rFonts w:ascii="Arial" w:hAnsi="Arial" w:cs="Arial"/>
              </w:rPr>
              <w:t xml:space="preserve"> ocenil práci MMR v oblasti strategické práce</w:t>
            </w:r>
            <w:r w:rsidR="002433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Doporučil doplnit do harmonogramu NKR ověřování návrhů na základě analýzy. Zdůraznil důležitost tématu obrana / bezpečnost, které by mělo být v tematických oblastech zohledněno.</w:t>
            </w:r>
          </w:p>
          <w:p w:rsidR="007E5B66" w:rsidRDefault="00D7245B" w:rsidP="00741B77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7E5B66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Menšíková</w:t>
            </w:r>
            <w:r w:rsidR="007E5B66">
              <w:rPr>
                <w:rFonts w:ascii="Arial" w:hAnsi="Arial" w:cs="Arial"/>
                <w:b/>
              </w:rPr>
              <w:t xml:space="preserve"> </w:t>
            </w:r>
            <w:r w:rsidR="007E5B6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MV</w:t>
            </w:r>
            <w:r w:rsidR="007E5B6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se vyjádřila k</w:t>
            </w:r>
            <w:r w:rsidR="003F70F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zahrnutí migrace do NKR</w:t>
            </w:r>
            <w:r w:rsidR="003F70F4">
              <w:rPr>
                <w:rFonts w:ascii="Arial" w:hAnsi="Arial" w:cs="Arial"/>
              </w:rPr>
              <w:t xml:space="preserve">, i když ESIF zde nemusí být nezbytně </w:t>
            </w:r>
            <w:r w:rsidR="003F70F4">
              <w:rPr>
                <w:rFonts w:ascii="Arial" w:hAnsi="Arial" w:cs="Arial"/>
              </w:rPr>
              <w:lastRenderedPageBreak/>
              <w:t xml:space="preserve">nejvhodnějším zdrojem financování. Položila dotaz na model </w:t>
            </w:r>
            <w:proofErr w:type="spellStart"/>
            <w:r w:rsidR="003F70F4">
              <w:rPr>
                <w:rFonts w:ascii="Arial" w:hAnsi="Arial" w:cs="Arial"/>
              </w:rPr>
              <w:t>prioritizace</w:t>
            </w:r>
            <w:proofErr w:type="spellEnd"/>
            <w:r w:rsidR="003F70F4">
              <w:rPr>
                <w:rFonts w:ascii="Arial" w:hAnsi="Arial" w:cs="Arial"/>
              </w:rPr>
              <w:t xml:space="preserve"> k NKR.</w:t>
            </w:r>
          </w:p>
          <w:p w:rsidR="003F70F4" w:rsidRPr="004819BD" w:rsidRDefault="003F70F4" w:rsidP="00741B77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</w:rPr>
              <w:t>Škorňa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slíbil, že </w:t>
            </w:r>
            <w:proofErr w:type="spellStart"/>
            <w:r>
              <w:rPr>
                <w:rFonts w:ascii="Arial" w:hAnsi="Arial" w:cs="Arial"/>
              </w:rPr>
              <w:t>prioritizace</w:t>
            </w:r>
            <w:proofErr w:type="spellEnd"/>
            <w:r>
              <w:rPr>
                <w:rFonts w:ascii="Arial" w:hAnsi="Arial" w:cs="Arial"/>
              </w:rPr>
              <w:t xml:space="preserve"> bude se členy ESSP diskutována.</w:t>
            </w:r>
          </w:p>
          <w:p w:rsidR="009250ED" w:rsidRDefault="00B23FEE" w:rsidP="004819B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proofErr w:type="spellStart"/>
            <w:r>
              <w:rPr>
                <w:rFonts w:ascii="Arial" w:hAnsi="Arial" w:cs="Arial"/>
                <w:b/>
              </w:rPr>
              <w:t>Lízner</w:t>
            </w:r>
            <w:proofErr w:type="spellEnd"/>
            <w:r w:rsidR="004968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(SMO) navázal na diskusi k tématu bezpečnosti, konkrétně na možnost využití ESIF k financování projektů týkajících se každodenní bezpečnosti občanů na místní úrovni.</w:t>
            </w:r>
            <w:r w:rsidR="00FF0AA8">
              <w:rPr>
                <w:rFonts w:ascii="Arial" w:hAnsi="Arial" w:cs="Arial"/>
              </w:rPr>
              <w:t xml:space="preserve"> Upozornil na situaci v ČR, kde města a obce dostatečně nečerpají prostředky z ESIF.</w:t>
            </w:r>
          </w:p>
          <w:p w:rsidR="002511F3" w:rsidRDefault="00FE48D6" w:rsidP="004819B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2511F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Neveselá </w:t>
            </w:r>
            <w:r w:rsidRPr="00FE48D6">
              <w:rPr>
                <w:rFonts w:ascii="Arial" w:hAnsi="Arial" w:cs="Arial"/>
              </w:rPr>
              <w:t>(MMR)</w:t>
            </w:r>
            <w:r>
              <w:rPr>
                <w:rFonts w:ascii="Arial" w:hAnsi="Arial" w:cs="Arial"/>
              </w:rPr>
              <w:t xml:space="preserve"> upozornila, že investice do bezpečnosti a obrany jsou zájmem tzv. čistých plátců</w:t>
            </w:r>
            <w:r w:rsidR="002511F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Upozornila, že je potřeba stanovit, zda je toto priorita i pro ČR. Dále doporučila v </w:t>
            </w:r>
            <w:proofErr w:type="spellStart"/>
            <w:r>
              <w:rPr>
                <w:rFonts w:ascii="Arial" w:hAnsi="Arial" w:cs="Arial"/>
              </w:rPr>
              <w:t>prioritizaci</w:t>
            </w:r>
            <w:proofErr w:type="spellEnd"/>
            <w:r>
              <w:rPr>
                <w:rFonts w:ascii="Arial" w:hAnsi="Arial" w:cs="Arial"/>
              </w:rPr>
              <w:t xml:space="preserve"> zohlednit finanční náročnost některých oblastí, kde je z tohoto důvodu nízká absorpční kapacita, a zvážit zde např. financování z národních zdrojů.</w:t>
            </w:r>
          </w:p>
          <w:p w:rsidR="001E568D" w:rsidRDefault="0018138F" w:rsidP="001E568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3A22B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Sosna</w:t>
            </w:r>
            <w:r w:rsidR="003A22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(MD) se vyjádřil k možnostem alternativního financování některých oblastí</w:t>
            </w:r>
            <w:r w:rsidR="003A22B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Jako příklad uvedl CEF, jehož širší aplikace by byla v zájmu ČR.</w:t>
            </w:r>
            <w:r w:rsidR="00962DDF">
              <w:rPr>
                <w:rFonts w:ascii="Arial" w:hAnsi="Arial" w:cs="Arial"/>
              </w:rPr>
              <w:t xml:space="preserve"> Zároveň uvedl, že určitá duplicita, která aktuálně existuje mezi CEF a OP D je pro ČR výhodná.</w:t>
            </w:r>
          </w:p>
          <w:p w:rsidR="0082464A" w:rsidRPr="001E568D" w:rsidRDefault="001E568D" w:rsidP="001E568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 w:rsidRPr="001E568D">
              <w:rPr>
                <w:rFonts w:ascii="Arial" w:hAnsi="Arial" w:cs="Arial"/>
                <w:b/>
              </w:rPr>
              <w:t>J</w:t>
            </w:r>
            <w:r w:rsidR="0082464A" w:rsidRPr="001E568D">
              <w:rPr>
                <w:rFonts w:ascii="Arial" w:hAnsi="Arial" w:cs="Arial"/>
                <w:b/>
              </w:rPr>
              <w:t xml:space="preserve">. </w:t>
            </w:r>
            <w:r w:rsidRPr="001E568D">
              <w:rPr>
                <w:rFonts w:ascii="Arial" w:hAnsi="Arial" w:cs="Arial"/>
                <w:b/>
              </w:rPr>
              <w:t>Kuthanová</w:t>
            </w:r>
            <w:r w:rsidR="0082464A" w:rsidRPr="001E56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(NS MAS) se dotázala, kdy bude NKR projednána na NSK</w:t>
            </w:r>
            <w:r w:rsidR="0082464A" w:rsidRPr="001E568D">
              <w:rPr>
                <w:rFonts w:ascii="Arial" w:hAnsi="Arial" w:cs="Arial"/>
              </w:rPr>
              <w:t xml:space="preserve">. </w:t>
            </w:r>
          </w:p>
          <w:p w:rsidR="00825D4D" w:rsidRPr="00912ADE" w:rsidRDefault="001E568D" w:rsidP="00912ADE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3A709B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Škorňa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uvedl, že na NSK bude projednávána především MMR aktuálně připravovaná Strategie regionálního rozvoje, která řeší právě detail územní dimenze a která do NKR vstupuje.</w:t>
            </w:r>
          </w:p>
        </w:tc>
      </w:tr>
      <w:tr w:rsidR="00741B77" w:rsidRPr="004160F6" w:rsidTr="004819BD">
        <w:trPr>
          <w:gridAfter w:val="1"/>
          <w:wAfter w:w="21" w:type="dxa"/>
          <w:trHeight w:val="329"/>
        </w:trPr>
        <w:tc>
          <w:tcPr>
            <w:tcW w:w="10224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Pr="004819BD" w:rsidRDefault="00565903" w:rsidP="00565903">
            <w:pPr>
              <w:pStyle w:val="Odstavecseseznamem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56590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lastRenderedPageBreak/>
              <w:t>Kvalita řízení ve veřejné správě</w:t>
            </w:r>
          </w:p>
          <w:p w:rsidR="008D4CAA" w:rsidRPr="004819BD" w:rsidRDefault="009E1776" w:rsidP="002C00DC">
            <w:pPr>
              <w:pStyle w:val="Bezmezer"/>
              <w:spacing w:before="16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Š. Cvejnová</w:t>
            </w:r>
            <w:r w:rsidR="00F8488A" w:rsidRPr="004819BD">
              <w:rPr>
                <w:rFonts w:ascii="Arial" w:hAnsi="Arial" w:cs="Arial"/>
              </w:rPr>
              <w:t xml:space="preserve"> (</w:t>
            </w:r>
            <w:r w:rsidR="00C12D2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V</w:t>
            </w:r>
            <w:r w:rsidR="00F8488A" w:rsidRPr="004819BD">
              <w:rPr>
                <w:rFonts w:ascii="Arial" w:hAnsi="Arial" w:cs="Arial"/>
              </w:rPr>
              <w:t>)</w:t>
            </w:r>
            <w:r w:rsidR="00741B77" w:rsidRPr="004819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představila projekt </w:t>
            </w:r>
            <w:r w:rsidRPr="009E1776">
              <w:rPr>
                <w:rFonts w:ascii="Arial" w:hAnsi="Arial" w:cs="Arial"/>
              </w:rPr>
              <w:t>Podpora profesionalizace a kvality státní služby a státní správy</w:t>
            </w:r>
            <w:r>
              <w:rPr>
                <w:rFonts w:ascii="Arial" w:hAnsi="Arial" w:cs="Arial"/>
              </w:rPr>
              <w:t>, který je aktuálně MV implementován a jeho zasazení do kontextu Strategického rámce rozvoje veřejné správy. Seznámila členy ESSP s proběhlými aktivitami (</w:t>
            </w:r>
            <w:r w:rsidRPr="009E1776">
              <w:rPr>
                <w:rFonts w:ascii="Arial" w:hAnsi="Arial" w:cs="Arial"/>
              </w:rPr>
              <w:t>Analýza stavu řízení kvality ve veřejné správě</w:t>
            </w:r>
            <w:r w:rsidR="0067539B">
              <w:rPr>
                <w:rFonts w:ascii="Arial" w:hAnsi="Arial" w:cs="Arial"/>
              </w:rPr>
              <w:t xml:space="preserve">; </w:t>
            </w:r>
            <w:r w:rsidR="0067539B" w:rsidRPr="0067539B">
              <w:rPr>
                <w:rFonts w:ascii="Arial" w:hAnsi="Arial" w:cs="Arial"/>
              </w:rPr>
              <w:t>Metodické doporučení ke vzdělávání státních zaměstnanců služebních úřadů v oblasti řízení kvality</w:t>
            </w:r>
            <w:r w:rsidR="0067539B">
              <w:rPr>
                <w:rFonts w:ascii="Arial" w:hAnsi="Arial" w:cs="Arial"/>
              </w:rPr>
              <w:t xml:space="preserve">; </w:t>
            </w:r>
            <w:r w:rsidR="0067539B" w:rsidRPr="0067539B">
              <w:rPr>
                <w:rFonts w:ascii="Arial" w:hAnsi="Arial" w:cs="Arial"/>
              </w:rPr>
              <w:t>Metodika zavádění řízení kvality ve služebních úřadech</w:t>
            </w:r>
            <w:r>
              <w:rPr>
                <w:rFonts w:ascii="Arial" w:hAnsi="Arial" w:cs="Arial"/>
              </w:rPr>
              <w:t>) i s aktivitami právě realizovanými</w:t>
            </w:r>
            <w:r w:rsidR="0067539B">
              <w:rPr>
                <w:rFonts w:ascii="Arial" w:hAnsi="Arial" w:cs="Arial"/>
              </w:rPr>
              <w:t xml:space="preserve"> (</w:t>
            </w:r>
            <w:r w:rsidR="0067539B" w:rsidRPr="0067539B">
              <w:rPr>
                <w:rFonts w:ascii="Arial" w:hAnsi="Arial" w:cs="Arial"/>
              </w:rPr>
              <w:t>Metodický pokyn pro řízení kvality na úrovni služebních úřadů</w:t>
            </w:r>
            <w:r w:rsidR="0067539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3737A2">
              <w:rPr>
                <w:rFonts w:ascii="Arial" w:hAnsi="Arial" w:cs="Arial"/>
              </w:rPr>
              <w:t xml:space="preserve"> </w:t>
            </w:r>
            <w:r w:rsidR="00F73776">
              <w:rPr>
                <w:rFonts w:ascii="Arial" w:hAnsi="Arial" w:cs="Arial"/>
              </w:rPr>
              <w:t>Zdůraznila zařazení strategických map MMR, které mají nyní rezorty v užívání a které jsou pro strategické řízení úřadu s ohledem na přehled působností nezbytné.</w:t>
            </w:r>
            <w:r w:rsidR="00F73776">
              <w:rPr>
                <w:rFonts w:ascii="Arial" w:hAnsi="Arial" w:cs="Arial"/>
              </w:rPr>
              <w:t xml:space="preserve"> </w:t>
            </w:r>
            <w:r w:rsidR="003737A2">
              <w:rPr>
                <w:rFonts w:ascii="Arial" w:hAnsi="Arial" w:cs="Arial"/>
              </w:rPr>
              <w:t xml:space="preserve">Podrobně představila kritéria zlepšování a harmonogram jejich implementace </w:t>
            </w:r>
            <w:r w:rsidR="00670074" w:rsidRPr="004819BD">
              <w:rPr>
                <w:rFonts w:ascii="Arial" w:hAnsi="Arial" w:cs="Arial"/>
              </w:rPr>
              <w:t>(</w:t>
            </w:r>
            <w:r w:rsidR="000E2891">
              <w:rPr>
                <w:rFonts w:ascii="Arial" w:hAnsi="Arial" w:cs="Arial"/>
              </w:rPr>
              <w:t xml:space="preserve">více </w:t>
            </w:r>
            <w:r w:rsidR="00670074" w:rsidRPr="004819BD">
              <w:rPr>
                <w:rFonts w:ascii="Arial" w:hAnsi="Arial" w:cs="Arial"/>
              </w:rPr>
              <w:t>viz PPT prezentace).</w:t>
            </w:r>
            <w:r w:rsidR="00CC0F31">
              <w:rPr>
                <w:rFonts w:ascii="Arial" w:hAnsi="Arial" w:cs="Arial"/>
              </w:rPr>
              <w:t xml:space="preserve"> </w:t>
            </w:r>
          </w:p>
          <w:p w:rsidR="00741B77" w:rsidRPr="004819BD" w:rsidRDefault="00741B77" w:rsidP="002C00DC">
            <w:pPr>
              <w:pStyle w:val="Bezmezer"/>
              <w:spacing w:before="160" w:after="80"/>
              <w:jc w:val="both"/>
              <w:rPr>
                <w:rFonts w:ascii="Arial" w:hAnsi="Arial" w:cs="Arial"/>
                <w:u w:val="single"/>
              </w:rPr>
            </w:pPr>
            <w:r w:rsidRPr="004819BD">
              <w:rPr>
                <w:rFonts w:ascii="Arial" w:hAnsi="Arial" w:cs="Arial"/>
                <w:u w:val="single"/>
              </w:rPr>
              <w:t>Diskuse:</w:t>
            </w:r>
          </w:p>
          <w:p w:rsidR="001D5B27" w:rsidRPr="0049647B" w:rsidRDefault="00C4296D" w:rsidP="0049647B">
            <w:pPr>
              <w:pStyle w:val="Bezmezer"/>
              <w:numPr>
                <w:ilvl w:val="0"/>
                <w:numId w:val="6"/>
              </w:numPr>
              <w:spacing w:after="100"/>
              <w:ind w:left="407" w:hanging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Dlouhý</w:t>
            </w:r>
            <w:r>
              <w:rPr>
                <w:rFonts w:ascii="Arial" w:hAnsi="Arial" w:cs="Arial"/>
              </w:rPr>
              <w:t xml:space="preserve"> ocenil, že jsou realizovány aktivity v oblasti strategického řízení</w:t>
            </w:r>
            <w:r w:rsidR="000E28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Upozornil na přetrvávající problémy ve veřejné správě, jako absence návaznosti rozpočtových položek na priority vlády a rostoucí počet úředníků ve správních úřadech. </w:t>
            </w:r>
          </w:p>
        </w:tc>
      </w:tr>
      <w:tr w:rsidR="00741B77" w:rsidRPr="004160F6" w:rsidTr="004819BD">
        <w:trPr>
          <w:gridAfter w:val="1"/>
          <w:wAfter w:w="21" w:type="dxa"/>
          <w:trHeight w:val="329"/>
        </w:trPr>
        <w:tc>
          <w:tcPr>
            <w:tcW w:w="10224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Různé</w:t>
            </w:r>
          </w:p>
          <w:p w:rsidR="00741B77" w:rsidRDefault="00327A59" w:rsidP="00F96307">
            <w:pPr>
              <w:spacing w:after="80" w:line="276" w:lineRule="auto"/>
              <w:jc w:val="both"/>
              <w:rPr>
                <w:rFonts w:ascii="Arial" w:hAnsi="Arial" w:cs="Arial"/>
                <w:lang w:eastAsia="cs-CZ"/>
              </w:rPr>
            </w:pPr>
            <w:proofErr w:type="gramStart"/>
            <w:r>
              <w:rPr>
                <w:rFonts w:ascii="Arial" w:hAnsi="Arial" w:cs="Arial"/>
                <w:b/>
                <w:lang w:eastAsia="cs-CZ"/>
              </w:rPr>
              <w:t>V.-K.</w:t>
            </w:r>
            <w:proofErr w:type="gramEnd"/>
            <w:r>
              <w:rPr>
                <w:rFonts w:ascii="Arial" w:hAnsi="Arial" w:cs="Arial"/>
                <w:b/>
                <w:lang w:eastAsia="cs-CZ"/>
              </w:rPr>
              <w:t xml:space="preserve"> Brázová</w:t>
            </w:r>
            <w:r w:rsidR="00AB3FD0" w:rsidRPr="004819BD">
              <w:rPr>
                <w:rFonts w:ascii="Arial" w:hAnsi="Arial" w:cs="Arial"/>
                <w:lang w:eastAsia="cs-CZ"/>
              </w:rPr>
              <w:t xml:space="preserve"> informoval</w:t>
            </w:r>
            <w:r w:rsidR="009052D2">
              <w:rPr>
                <w:rFonts w:ascii="Arial" w:hAnsi="Arial" w:cs="Arial"/>
                <w:lang w:eastAsia="cs-CZ"/>
              </w:rPr>
              <w:t>a</w:t>
            </w:r>
            <w:r w:rsidR="00AB3FD0" w:rsidRPr="004819BD">
              <w:rPr>
                <w:rFonts w:ascii="Arial" w:hAnsi="Arial" w:cs="Arial"/>
                <w:lang w:eastAsia="cs-CZ"/>
              </w:rPr>
              <w:t xml:space="preserve"> členy ESSP </w:t>
            </w:r>
            <w:r w:rsidR="009052D2">
              <w:rPr>
                <w:rFonts w:ascii="Arial" w:hAnsi="Arial" w:cs="Arial"/>
                <w:lang w:eastAsia="cs-CZ"/>
              </w:rPr>
              <w:t>o proběhlém</w:t>
            </w:r>
            <w:r w:rsidR="00A456A7">
              <w:rPr>
                <w:rFonts w:ascii="Arial" w:hAnsi="Arial" w:cs="Arial"/>
                <w:lang w:eastAsia="cs-CZ"/>
              </w:rPr>
              <w:t xml:space="preserve"> diskusním</w:t>
            </w:r>
            <w:r w:rsidR="009052D2">
              <w:rPr>
                <w:rFonts w:ascii="Arial" w:hAnsi="Arial" w:cs="Arial"/>
                <w:lang w:eastAsia="cs-CZ"/>
              </w:rPr>
              <w:t xml:space="preserve"> </w:t>
            </w:r>
            <w:r w:rsidR="00A456A7">
              <w:rPr>
                <w:rFonts w:ascii="Arial" w:hAnsi="Arial" w:cs="Arial"/>
                <w:lang w:eastAsia="cs-CZ"/>
              </w:rPr>
              <w:t>semináři ke strategické práci, který MMR organizovalo v září 2017 v Michnově paláci v</w:t>
            </w:r>
            <w:r w:rsidR="002B3333">
              <w:rPr>
                <w:rFonts w:ascii="Arial" w:hAnsi="Arial" w:cs="Arial"/>
                <w:lang w:eastAsia="cs-CZ"/>
              </w:rPr>
              <w:t xml:space="preserve"> Praze a jehož </w:t>
            </w:r>
            <w:hyperlink r:id="rId9" w:history="1">
              <w:r w:rsidR="002B3333" w:rsidRPr="002B3333">
                <w:rPr>
                  <w:rStyle w:val="Hypertextovodkaz"/>
                  <w:rFonts w:ascii="Arial" w:hAnsi="Arial" w:cs="Arial"/>
                  <w:lang w:eastAsia="cs-CZ"/>
                </w:rPr>
                <w:t>závě</w:t>
              </w:r>
              <w:r w:rsidR="002B3333" w:rsidRPr="002B3333">
                <w:rPr>
                  <w:rStyle w:val="Hypertextovodkaz"/>
                  <w:rFonts w:ascii="Arial" w:hAnsi="Arial" w:cs="Arial"/>
                  <w:lang w:eastAsia="cs-CZ"/>
                </w:rPr>
                <w:t>r</w:t>
              </w:r>
              <w:r w:rsidR="002B3333" w:rsidRPr="002B3333">
                <w:rPr>
                  <w:rStyle w:val="Hypertextovodkaz"/>
                  <w:rFonts w:ascii="Arial" w:hAnsi="Arial" w:cs="Arial"/>
                  <w:lang w:eastAsia="cs-CZ"/>
                </w:rPr>
                <w:t>y</w:t>
              </w:r>
            </w:hyperlink>
            <w:r w:rsidR="002B3333">
              <w:rPr>
                <w:rFonts w:ascii="Arial" w:hAnsi="Arial" w:cs="Arial"/>
                <w:lang w:eastAsia="cs-CZ"/>
              </w:rPr>
              <w:t xml:space="preserve"> lze nalézt na portálu strategické práce MMR.</w:t>
            </w:r>
            <w:r w:rsidR="0098550E">
              <w:rPr>
                <w:rFonts w:ascii="Arial" w:hAnsi="Arial" w:cs="Arial"/>
                <w:lang w:eastAsia="cs-CZ"/>
              </w:rPr>
              <w:t xml:space="preserve"> </w:t>
            </w:r>
            <w:r w:rsidR="0044488F">
              <w:rPr>
                <w:rFonts w:ascii="Arial" w:hAnsi="Arial" w:cs="Arial"/>
                <w:lang w:eastAsia="cs-CZ"/>
              </w:rPr>
              <w:t>Uvedla, že v souvislosti se schválením strategického rámce ČR 2030 byla vládě v červenci 2017 předložena informace o Databázi strategií (dále také DS).</w:t>
            </w:r>
            <w:r w:rsidR="0044488F">
              <w:rPr>
                <w:rFonts w:ascii="Arial" w:hAnsi="Arial" w:cs="Arial"/>
                <w:lang w:eastAsia="cs-CZ"/>
              </w:rPr>
              <w:t xml:space="preserve"> </w:t>
            </w:r>
            <w:r w:rsidR="0063104B">
              <w:rPr>
                <w:rFonts w:ascii="Arial" w:hAnsi="Arial" w:cs="Arial"/>
                <w:lang w:eastAsia="cs-CZ"/>
              </w:rPr>
              <w:t xml:space="preserve">Dále informovala o proběhlém jednání Pracovní skupiny Databáze strategií, které se konalo </w:t>
            </w:r>
            <w:r w:rsidR="002B3333">
              <w:rPr>
                <w:rFonts w:ascii="Arial" w:hAnsi="Arial" w:cs="Arial"/>
                <w:lang w:eastAsia="cs-CZ"/>
              </w:rPr>
              <w:t>v září 2017, stejně jako i o zpřístupnění nových funkcionalit (moduly financí a odpovědností) v</w:t>
            </w:r>
            <w:r w:rsidR="009366F3">
              <w:rPr>
                <w:rFonts w:ascii="Arial" w:hAnsi="Arial" w:cs="Arial"/>
                <w:lang w:eastAsia="cs-CZ"/>
              </w:rPr>
              <w:t> </w:t>
            </w:r>
            <w:r w:rsidR="002B3333">
              <w:rPr>
                <w:rFonts w:ascii="Arial" w:hAnsi="Arial" w:cs="Arial"/>
                <w:lang w:eastAsia="cs-CZ"/>
              </w:rPr>
              <w:t>D</w:t>
            </w:r>
            <w:r w:rsidR="00890F0B">
              <w:rPr>
                <w:rFonts w:ascii="Arial" w:hAnsi="Arial" w:cs="Arial"/>
                <w:lang w:eastAsia="cs-CZ"/>
              </w:rPr>
              <w:t>S</w:t>
            </w:r>
            <w:r w:rsidR="002B3333">
              <w:rPr>
                <w:rFonts w:ascii="Arial" w:hAnsi="Arial" w:cs="Arial"/>
                <w:lang w:eastAsia="cs-CZ"/>
              </w:rPr>
              <w:t>.</w:t>
            </w:r>
            <w:r w:rsidR="00232EFF" w:rsidRPr="00232EFF">
              <w:rPr>
                <w:rFonts w:ascii="Arial" w:hAnsi="Arial" w:cs="Arial"/>
                <w:lang w:eastAsia="cs-CZ"/>
              </w:rPr>
              <w:t xml:space="preserve"> </w:t>
            </w:r>
            <w:r w:rsidR="00BB00F8">
              <w:rPr>
                <w:rFonts w:ascii="Arial" w:hAnsi="Arial" w:cs="Arial"/>
                <w:lang w:eastAsia="cs-CZ"/>
              </w:rPr>
              <w:t>Seznámila členy ESSP s aktuálním</w:t>
            </w:r>
            <w:r w:rsidR="00DE0310">
              <w:rPr>
                <w:rFonts w:ascii="Arial" w:hAnsi="Arial" w:cs="Arial"/>
                <w:lang w:eastAsia="cs-CZ"/>
              </w:rPr>
              <w:t xml:space="preserve"> stavem realizovaných strategických projektů</w:t>
            </w:r>
            <w:r w:rsidR="00FF427C">
              <w:rPr>
                <w:rFonts w:ascii="Arial" w:hAnsi="Arial" w:cs="Arial"/>
                <w:lang w:eastAsia="cs-CZ"/>
              </w:rPr>
              <w:t xml:space="preserve">. </w:t>
            </w:r>
            <w:r w:rsidR="00B84D92">
              <w:rPr>
                <w:rFonts w:ascii="Arial" w:hAnsi="Arial" w:cs="Arial"/>
                <w:lang w:eastAsia="cs-CZ"/>
              </w:rPr>
              <w:t xml:space="preserve">Na závěr </w:t>
            </w:r>
            <w:r w:rsidR="00F96307">
              <w:rPr>
                <w:rFonts w:ascii="Arial" w:hAnsi="Arial" w:cs="Arial"/>
                <w:lang w:eastAsia="cs-CZ"/>
              </w:rPr>
              <w:t>nabídla členům ESSP, v jejichž organizaci je či bude aktuálně připravován nějaký strategický dokument, možnost vystoupit na některém z příštích jednání skupiny</w:t>
            </w:r>
            <w:r w:rsidR="00B84D92">
              <w:rPr>
                <w:rFonts w:ascii="Arial" w:hAnsi="Arial" w:cs="Arial"/>
                <w:lang w:eastAsia="cs-CZ"/>
              </w:rPr>
              <w:t>.</w:t>
            </w:r>
          </w:p>
          <w:p w:rsidR="0049647B" w:rsidRPr="0049647B" w:rsidRDefault="0049647B" w:rsidP="00F96307">
            <w:pPr>
              <w:spacing w:after="8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M. Doležal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Fonts w:ascii="Arial" w:hAnsi="Arial" w:cs="Arial"/>
              </w:rPr>
              <w:t>informoval členy ESSP o svém záměru zkvalitnit strategickou práci MPSV, vč. nástrojů strategické práce a revize strategické mapy rezortu, včetně aktualizovaného plánu strategických dokumentů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lang w:eastAsia="cs-CZ"/>
              </w:rPr>
              <w:t xml:space="preserve">a představil </w:t>
            </w:r>
            <w:r w:rsidRPr="0049647B">
              <w:rPr>
                <w:rFonts w:ascii="Arial" w:hAnsi="Arial" w:cs="Arial"/>
                <w:lang w:eastAsia="cs-CZ"/>
              </w:rPr>
              <w:t xml:space="preserve">Plán rozvoje strategické práce </w:t>
            </w:r>
            <w:r>
              <w:rPr>
                <w:rFonts w:ascii="Arial" w:hAnsi="Arial" w:cs="Arial"/>
                <w:lang w:eastAsia="cs-CZ"/>
              </w:rPr>
              <w:t xml:space="preserve">MPSV </w:t>
            </w:r>
            <w:r w:rsidRPr="0049647B">
              <w:rPr>
                <w:rFonts w:ascii="Arial" w:hAnsi="Arial" w:cs="Arial"/>
                <w:lang w:eastAsia="cs-CZ"/>
              </w:rPr>
              <w:t>v období  2017 - 2020</w:t>
            </w:r>
          </w:p>
        </w:tc>
      </w:tr>
      <w:tr w:rsidR="00741B77" w:rsidRPr="004160F6" w:rsidTr="004819BD">
        <w:trPr>
          <w:gridAfter w:val="1"/>
          <w:wAfter w:w="21" w:type="dxa"/>
          <w:trHeight w:val="538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77" w:rsidRPr="004819BD" w:rsidRDefault="00741B77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Závěr</w:t>
            </w:r>
          </w:p>
          <w:p w:rsidR="001F6A95" w:rsidRPr="004819BD" w:rsidRDefault="00741B77" w:rsidP="004C5471">
            <w:pPr>
              <w:spacing w:after="120"/>
              <w:jc w:val="both"/>
              <w:rPr>
                <w:rFonts w:ascii="Arial" w:hAnsi="Arial" w:cs="Arial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lastRenderedPageBreak/>
              <w:t>D. Škorňa</w:t>
            </w:r>
            <w:r w:rsidRPr="004819BD">
              <w:rPr>
                <w:rFonts w:ascii="Arial" w:hAnsi="Arial" w:cs="Arial"/>
                <w:lang w:eastAsia="cs-CZ"/>
              </w:rPr>
              <w:t xml:space="preserve"> poděkoval členům ESSP za účast</w:t>
            </w:r>
            <w:r w:rsidR="004819BD">
              <w:rPr>
                <w:rFonts w:ascii="Arial" w:hAnsi="Arial" w:cs="Arial"/>
                <w:lang w:eastAsia="cs-CZ"/>
              </w:rPr>
              <w:t xml:space="preserve"> </w:t>
            </w:r>
            <w:r w:rsidR="004819BD" w:rsidRPr="004819BD">
              <w:rPr>
                <w:rFonts w:ascii="Arial" w:hAnsi="Arial" w:cs="Arial"/>
                <w:lang w:eastAsia="cs-CZ"/>
              </w:rPr>
              <w:t xml:space="preserve">a </w:t>
            </w:r>
            <w:r w:rsidR="004C5471">
              <w:rPr>
                <w:rFonts w:ascii="Arial" w:hAnsi="Arial" w:cs="Arial"/>
                <w:lang w:eastAsia="cs-CZ"/>
              </w:rPr>
              <w:t>za aktivní</w:t>
            </w:r>
            <w:r w:rsidR="001F6A95">
              <w:rPr>
                <w:rFonts w:ascii="Arial" w:hAnsi="Arial" w:cs="Arial"/>
                <w:lang w:eastAsia="cs-CZ"/>
              </w:rPr>
              <w:t xml:space="preserve"> diskusi.</w:t>
            </w:r>
            <w:r w:rsidR="00011D9D">
              <w:rPr>
                <w:rFonts w:ascii="Arial" w:hAnsi="Arial" w:cs="Arial"/>
                <w:lang w:eastAsia="cs-CZ"/>
              </w:rPr>
              <w:t xml:space="preserve"> </w:t>
            </w:r>
            <w:r w:rsidR="004C5471">
              <w:rPr>
                <w:rFonts w:ascii="Arial" w:hAnsi="Arial" w:cs="Arial"/>
                <w:lang w:eastAsia="cs-CZ"/>
              </w:rPr>
              <w:t xml:space="preserve">Avizoval, že příští jednání ESSP proběhne převážně k NKR, materiály budou členům zaslány s předstihem. </w:t>
            </w:r>
          </w:p>
        </w:tc>
      </w:tr>
      <w:tr w:rsidR="00741B77" w:rsidRPr="004160F6" w:rsidTr="004819BD">
        <w:trPr>
          <w:gridAfter w:val="1"/>
          <w:wAfter w:w="21" w:type="dxa"/>
          <w:trHeight w:val="324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lastRenderedPageBreak/>
              <w:t>VYBRANÉ úkoly</w:t>
            </w:r>
          </w:p>
        </w:tc>
      </w:tr>
      <w:tr w:rsidR="00F83D34" w:rsidRPr="004160F6" w:rsidTr="004819BD">
        <w:trPr>
          <w:gridAfter w:val="1"/>
          <w:wAfter w:w="21" w:type="dxa"/>
          <w:trHeight w:val="34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úkol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řešitel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termín</w:t>
            </w:r>
          </w:p>
        </w:tc>
      </w:tr>
      <w:tr w:rsidR="00F83D34" w:rsidRPr="004160F6" w:rsidTr="004819BD">
        <w:trPr>
          <w:gridAfter w:val="1"/>
          <w:wAfter w:w="21" w:type="dxa"/>
          <w:trHeight w:val="98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B77" w:rsidRPr="004819BD" w:rsidRDefault="00BD7F06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  <w:r w:rsidR="00741B77" w:rsidRPr="004819BD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>Zaslat oficiální (re)nominaci členů Expertní skupiny v případě, že stávající členové zatím nebyli ze strany jejich resortu/instituce jmenováni korektně (např. při personálních změnách či změně agendy).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>Členové ESSP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 xml:space="preserve">průběžně </w:t>
            </w:r>
          </w:p>
        </w:tc>
      </w:tr>
      <w:tr w:rsidR="00741B77" w:rsidRPr="004160F6" w:rsidTr="004819BD">
        <w:trPr>
          <w:gridAfter w:val="1"/>
          <w:wAfter w:w="21" w:type="dxa"/>
          <w:trHeight w:val="171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Přílohy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>1. Prezenční listina</w:t>
            </w:r>
          </w:p>
          <w:p w:rsidR="00741B77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>2. Prezentace z</w:t>
            </w:r>
            <w:r w:rsidR="00E72BE5"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4819BD">
              <w:rPr>
                <w:rFonts w:ascii="Arial" w:hAnsi="Arial" w:cs="Arial"/>
                <w:color w:val="000000"/>
                <w:lang w:eastAsia="cs-CZ"/>
              </w:rPr>
              <w:t>jednání</w:t>
            </w:r>
          </w:p>
          <w:p w:rsidR="00E72BE5" w:rsidRPr="004819BD" w:rsidRDefault="00E72BE5" w:rsidP="00BD7F0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3. </w:t>
            </w:r>
            <w:r w:rsidR="00146D1A" w:rsidRPr="00146D1A">
              <w:rPr>
                <w:rFonts w:ascii="Arial" w:hAnsi="Arial" w:cs="Arial"/>
                <w:color w:val="000000"/>
                <w:lang w:eastAsia="cs-CZ"/>
              </w:rPr>
              <w:t>Východiska pozice ČR k budoucnosti politiky soudržnosti po roce 2020</w:t>
            </w:r>
          </w:p>
        </w:tc>
      </w:tr>
      <w:tr w:rsidR="00741B77" w:rsidRPr="004160F6" w:rsidTr="004819BD">
        <w:trPr>
          <w:gridAfter w:val="1"/>
          <w:wAfter w:w="21" w:type="dxa"/>
          <w:trHeight w:val="239"/>
        </w:trPr>
        <w:tc>
          <w:tcPr>
            <w:tcW w:w="1926" w:type="dxa"/>
            <w:gridSpan w:val="2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Zapsal, datum</w:t>
            </w:r>
          </w:p>
        </w:tc>
        <w:tc>
          <w:tcPr>
            <w:tcW w:w="8298" w:type="dxa"/>
            <w:gridSpan w:val="3"/>
            <w:tcBorders>
              <w:right w:val="single" w:sz="8" w:space="0" w:color="auto"/>
            </w:tcBorders>
            <w:vAlign w:val="center"/>
          </w:tcPr>
          <w:p w:rsidR="00741B77" w:rsidRPr="004819BD" w:rsidRDefault="003F2B92" w:rsidP="00712E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4819BD">
              <w:rPr>
                <w:rFonts w:ascii="Arial" w:hAnsi="Arial" w:cs="Arial"/>
                <w:lang w:eastAsia="cs-CZ"/>
              </w:rPr>
              <w:t>V-K. Brázová, 3</w:t>
            </w:r>
            <w:r w:rsidR="00712ECF">
              <w:rPr>
                <w:rFonts w:ascii="Arial" w:hAnsi="Arial" w:cs="Arial"/>
                <w:lang w:eastAsia="cs-CZ"/>
              </w:rPr>
              <w:t>0</w:t>
            </w:r>
            <w:r w:rsidRPr="004819BD">
              <w:rPr>
                <w:rFonts w:ascii="Arial" w:hAnsi="Arial" w:cs="Arial"/>
                <w:lang w:eastAsia="cs-CZ"/>
              </w:rPr>
              <w:t xml:space="preserve">. </w:t>
            </w:r>
            <w:r w:rsidR="00DF5E83">
              <w:rPr>
                <w:rFonts w:ascii="Arial" w:hAnsi="Arial" w:cs="Arial"/>
                <w:lang w:eastAsia="cs-CZ"/>
              </w:rPr>
              <w:t>10</w:t>
            </w:r>
            <w:r w:rsidR="00741B77" w:rsidRPr="004819BD">
              <w:rPr>
                <w:rFonts w:ascii="Arial" w:hAnsi="Arial" w:cs="Arial"/>
                <w:lang w:eastAsia="cs-CZ"/>
              </w:rPr>
              <w:t>. 2017</w:t>
            </w:r>
          </w:p>
        </w:tc>
      </w:tr>
      <w:tr w:rsidR="00741B77" w:rsidRPr="004160F6" w:rsidTr="004819BD">
        <w:trPr>
          <w:gridAfter w:val="1"/>
          <w:wAfter w:w="21" w:type="dxa"/>
          <w:trHeight w:val="128"/>
        </w:trPr>
        <w:tc>
          <w:tcPr>
            <w:tcW w:w="192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Za správnost, datum</w:t>
            </w:r>
          </w:p>
        </w:tc>
        <w:tc>
          <w:tcPr>
            <w:tcW w:w="8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1B77" w:rsidRPr="004819BD" w:rsidRDefault="00BD7F06" w:rsidP="003A2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P. Žáčková, D. </w:t>
            </w:r>
            <w:proofErr w:type="spellStart"/>
            <w:r>
              <w:rPr>
                <w:rFonts w:ascii="Arial" w:hAnsi="Arial" w:cs="Arial"/>
                <w:color w:val="000000"/>
                <w:lang w:eastAsia="cs-CZ"/>
              </w:rPr>
              <w:t>Škorňa</w:t>
            </w:r>
            <w:proofErr w:type="spellEnd"/>
          </w:p>
        </w:tc>
      </w:tr>
    </w:tbl>
    <w:p w:rsidR="00741B77" w:rsidRPr="004819BD" w:rsidRDefault="00741B77" w:rsidP="004819BD">
      <w:pPr>
        <w:rPr>
          <w:rFonts w:ascii="Arial" w:hAnsi="Arial" w:cs="Arial"/>
          <w:lang w:eastAsia="cs-CZ"/>
        </w:rPr>
      </w:pPr>
    </w:p>
    <w:p w:rsidR="00E72BE5" w:rsidRPr="004819BD" w:rsidRDefault="00E72BE5" w:rsidP="00741B77">
      <w:pPr>
        <w:rPr>
          <w:rFonts w:ascii="Arial" w:hAnsi="Arial" w:cs="Arial"/>
          <w:lang w:eastAsia="cs-CZ"/>
        </w:rPr>
      </w:pPr>
    </w:p>
    <w:sectPr w:rsidR="00E72BE5" w:rsidRPr="004819BD" w:rsidSect="00E9125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60" w:rsidRDefault="00917D60" w:rsidP="00E9125C">
      <w:pPr>
        <w:spacing w:after="0" w:line="240" w:lineRule="auto"/>
      </w:pPr>
      <w:r>
        <w:separator/>
      </w:r>
    </w:p>
  </w:endnote>
  <w:endnote w:type="continuationSeparator" w:id="0">
    <w:p w:rsidR="00917D60" w:rsidRDefault="00917D60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B53DB9" w:rsidP="00A702F7">
    <w:pPr>
      <w:pStyle w:val="Zpat"/>
      <w:jc w:val="center"/>
      <w:rPr>
        <w:b/>
        <w:sz w:val="14"/>
        <w:szCs w:val="1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A5B6DC" wp14:editId="14650FAF">
          <wp:simplePos x="0" y="0"/>
          <wp:positionH relativeFrom="column">
            <wp:posOffset>95250</wp:posOffset>
          </wp:positionH>
          <wp:positionV relativeFrom="paragraph">
            <wp:posOffset>51435</wp:posOffset>
          </wp:positionV>
          <wp:extent cx="6638925" cy="495300"/>
          <wp:effectExtent l="0" t="0" r="9525" b="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1F434F">
    <w:pPr>
      <w:pStyle w:val="Zpat"/>
      <w:jc w:val="center"/>
      <w:rPr>
        <w:b/>
        <w:sz w:val="14"/>
        <w:szCs w:val="14"/>
      </w:rPr>
    </w:pPr>
  </w:p>
  <w:p w:rsidR="00E9125C" w:rsidRPr="00E9125C" w:rsidRDefault="00E9125C" w:rsidP="004819BD">
    <w:pPr>
      <w:pStyle w:val="Zpat"/>
      <w:ind w:left="426"/>
      <w:rPr>
        <w:sz w:val="14"/>
        <w:szCs w:val="14"/>
      </w:rPr>
    </w:pPr>
    <w:r w:rsidRPr="00E9125C">
      <w:rPr>
        <w:b/>
        <w:sz w:val="14"/>
        <w:szCs w:val="14"/>
      </w:rPr>
      <w:t xml:space="preserve">MINISTERSTVO PRO MÍSTNÍ ROZVOJ </w:t>
    </w:r>
    <w:proofErr w:type="gramStart"/>
    <w:r w:rsidRPr="00E9125C">
      <w:rPr>
        <w:b/>
        <w:sz w:val="14"/>
        <w:szCs w:val="14"/>
      </w:rPr>
      <w:t xml:space="preserve">ČR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b/>
        <w:sz w:val="14"/>
        <w:szCs w:val="14"/>
      </w:rPr>
      <w:t xml:space="preserve">   </w:t>
    </w:r>
    <w:r w:rsidRPr="00E9125C">
      <w:rPr>
        <w:sz w:val="14"/>
        <w:szCs w:val="14"/>
      </w:rPr>
      <w:t>Staroměstské</w:t>
    </w:r>
    <w:proofErr w:type="gramEnd"/>
    <w:r w:rsidRPr="00E9125C">
      <w:rPr>
        <w:sz w:val="14"/>
        <w:szCs w:val="14"/>
      </w:rPr>
      <w:t xml:space="preserve"> náměstí 6, 110 15 Praha 1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tel.: +</w:t>
    </w:r>
    <w:proofErr w:type="gramStart"/>
    <w:r w:rsidRPr="00E9125C">
      <w:rPr>
        <w:sz w:val="14"/>
        <w:szCs w:val="14"/>
      </w:rPr>
      <w:t xml:space="preserve">420 224 861 111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  IČ</w:t>
    </w:r>
    <w:proofErr w:type="gramEnd"/>
    <w:r w:rsidRPr="00E9125C">
      <w:rPr>
        <w:sz w:val="14"/>
        <w:szCs w:val="14"/>
      </w:rPr>
      <w:t xml:space="preserve">: 66 00 22 22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 www.mmr.</w:t>
    </w:r>
    <w:proofErr w:type="gramStart"/>
    <w:r w:rsidRPr="00E9125C">
      <w:rPr>
        <w:sz w:val="14"/>
        <w:szCs w:val="14"/>
      </w:rPr>
      <w:t xml:space="preserve">cz 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www</w:t>
    </w:r>
    <w:proofErr w:type="gramEnd"/>
    <w:r w:rsidRPr="00E9125C">
      <w:rPr>
        <w:sz w:val="14"/>
        <w:szCs w:val="14"/>
      </w:rPr>
      <w:t>.dotaceEU.cz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60" w:rsidRDefault="00917D60" w:rsidP="00E9125C">
      <w:pPr>
        <w:spacing w:after="0" w:line="240" w:lineRule="auto"/>
      </w:pPr>
      <w:r>
        <w:separator/>
      </w:r>
    </w:p>
  </w:footnote>
  <w:footnote w:type="continuationSeparator" w:id="0">
    <w:p w:rsidR="00917D60" w:rsidRDefault="00917D60" w:rsidP="00E9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A77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6B20"/>
    <w:multiLevelType w:val="hybridMultilevel"/>
    <w:tmpl w:val="E9A063DA"/>
    <w:lvl w:ilvl="0" w:tplc="43CE910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22985"/>
    <w:multiLevelType w:val="hybridMultilevel"/>
    <w:tmpl w:val="806A0316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46AA"/>
    <w:multiLevelType w:val="hybridMultilevel"/>
    <w:tmpl w:val="7C02F7F6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510E3B0E"/>
    <w:multiLevelType w:val="hybridMultilevel"/>
    <w:tmpl w:val="5D4A3E12"/>
    <w:lvl w:ilvl="0" w:tplc="9FAAB07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15BDD"/>
    <w:multiLevelType w:val="hybridMultilevel"/>
    <w:tmpl w:val="0342789A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C"/>
    <w:rsid w:val="00011D9D"/>
    <w:rsid w:val="00036F40"/>
    <w:rsid w:val="00041480"/>
    <w:rsid w:val="00047008"/>
    <w:rsid w:val="00056A73"/>
    <w:rsid w:val="00083AFD"/>
    <w:rsid w:val="00083C9F"/>
    <w:rsid w:val="00092FFF"/>
    <w:rsid w:val="000A5165"/>
    <w:rsid w:val="000E00A6"/>
    <w:rsid w:val="000E2891"/>
    <w:rsid w:val="000E2B7D"/>
    <w:rsid w:val="000E3A14"/>
    <w:rsid w:val="000E7FC4"/>
    <w:rsid w:val="00115079"/>
    <w:rsid w:val="00123EB4"/>
    <w:rsid w:val="001363D1"/>
    <w:rsid w:val="00146D1A"/>
    <w:rsid w:val="001731F4"/>
    <w:rsid w:val="0018138F"/>
    <w:rsid w:val="0019536C"/>
    <w:rsid w:val="0019594E"/>
    <w:rsid w:val="001B2A75"/>
    <w:rsid w:val="001B55BE"/>
    <w:rsid w:val="001D5B27"/>
    <w:rsid w:val="001E568D"/>
    <w:rsid w:val="001E57B4"/>
    <w:rsid w:val="001F434F"/>
    <w:rsid w:val="001F6A95"/>
    <w:rsid w:val="00213E5A"/>
    <w:rsid w:val="00232EFF"/>
    <w:rsid w:val="00235366"/>
    <w:rsid w:val="00243347"/>
    <w:rsid w:val="00244840"/>
    <w:rsid w:val="002511F3"/>
    <w:rsid w:val="002942FE"/>
    <w:rsid w:val="002A1934"/>
    <w:rsid w:val="002A677C"/>
    <w:rsid w:val="002B3333"/>
    <w:rsid w:val="002E030F"/>
    <w:rsid w:val="003118B6"/>
    <w:rsid w:val="00327A59"/>
    <w:rsid w:val="00354072"/>
    <w:rsid w:val="003737A2"/>
    <w:rsid w:val="00384AC0"/>
    <w:rsid w:val="003A22B8"/>
    <w:rsid w:val="003A709B"/>
    <w:rsid w:val="003B667D"/>
    <w:rsid w:val="003C4B3D"/>
    <w:rsid w:val="003D0026"/>
    <w:rsid w:val="003E147D"/>
    <w:rsid w:val="003F2B92"/>
    <w:rsid w:val="003F43DA"/>
    <w:rsid w:val="003F70F4"/>
    <w:rsid w:val="00412D09"/>
    <w:rsid w:val="004160F6"/>
    <w:rsid w:val="004212D6"/>
    <w:rsid w:val="00430A7A"/>
    <w:rsid w:val="00433FAF"/>
    <w:rsid w:val="0044488F"/>
    <w:rsid w:val="00453F3C"/>
    <w:rsid w:val="0046123F"/>
    <w:rsid w:val="004619D0"/>
    <w:rsid w:val="004626AE"/>
    <w:rsid w:val="00467960"/>
    <w:rsid w:val="004725B6"/>
    <w:rsid w:val="0047775E"/>
    <w:rsid w:val="004819BD"/>
    <w:rsid w:val="0049647B"/>
    <w:rsid w:val="0049681F"/>
    <w:rsid w:val="004A6B3A"/>
    <w:rsid w:val="004B3E4B"/>
    <w:rsid w:val="004B6D12"/>
    <w:rsid w:val="004C5471"/>
    <w:rsid w:val="00521850"/>
    <w:rsid w:val="0052727D"/>
    <w:rsid w:val="00531ABB"/>
    <w:rsid w:val="005402AF"/>
    <w:rsid w:val="00557BBF"/>
    <w:rsid w:val="00565903"/>
    <w:rsid w:val="00565E1D"/>
    <w:rsid w:val="00570AE4"/>
    <w:rsid w:val="0057413C"/>
    <w:rsid w:val="00580A61"/>
    <w:rsid w:val="00580F4F"/>
    <w:rsid w:val="0058514E"/>
    <w:rsid w:val="005B2E9C"/>
    <w:rsid w:val="005B5745"/>
    <w:rsid w:val="005D296F"/>
    <w:rsid w:val="00614A06"/>
    <w:rsid w:val="00624CFB"/>
    <w:rsid w:val="0063104B"/>
    <w:rsid w:val="00640E0E"/>
    <w:rsid w:val="00647AA0"/>
    <w:rsid w:val="0065630B"/>
    <w:rsid w:val="006666F9"/>
    <w:rsid w:val="00670074"/>
    <w:rsid w:val="006701D8"/>
    <w:rsid w:val="0067539B"/>
    <w:rsid w:val="006775AB"/>
    <w:rsid w:val="00685030"/>
    <w:rsid w:val="00685EFD"/>
    <w:rsid w:val="00694963"/>
    <w:rsid w:val="006B1468"/>
    <w:rsid w:val="006B25D1"/>
    <w:rsid w:val="006B2AEE"/>
    <w:rsid w:val="006D34B2"/>
    <w:rsid w:val="006D4CC8"/>
    <w:rsid w:val="006D54C6"/>
    <w:rsid w:val="006E5885"/>
    <w:rsid w:val="006E63E0"/>
    <w:rsid w:val="006E7D22"/>
    <w:rsid w:val="006F51D1"/>
    <w:rsid w:val="006F6440"/>
    <w:rsid w:val="007110C6"/>
    <w:rsid w:val="00712ECF"/>
    <w:rsid w:val="00733C44"/>
    <w:rsid w:val="00735DFE"/>
    <w:rsid w:val="00740F8F"/>
    <w:rsid w:val="00741B77"/>
    <w:rsid w:val="007625B4"/>
    <w:rsid w:val="00762BBA"/>
    <w:rsid w:val="0077343E"/>
    <w:rsid w:val="00785477"/>
    <w:rsid w:val="00787377"/>
    <w:rsid w:val="00795F58"/>
    <w:rsid w:val="007A369E"/>
    <w:rsid w:val="007B16CE"/>
    <w:rsid w:val="007C228A"/>
    <w:rsid w:val="007D3205"/>
    <w:rsid w:val="007E5B66"/>
    <w:rsid w:val="007F31E2"/>
    <w:rsid w:val="00801438"/>
    <w:rsid w:val="00802ED9"/>
    <w:rsid w:val="008063A5"/>
    <w:rsid w:val="008104FB"/>
    <w:rsid w:val="0081065E"/>
    <w:rsid w:val="00812EB5"/>
    <w:rsid w:val="0082464A"/>
    <w:rsid w:val="00825D4D"/>
    <w:rsid w:val="0083320B"/>
    <w:rsid w:val="008364C5"/>
    <w:rsid w:val="00837455"/>
    <w:rsid w:val="00851FDD"/>
    <w:rsid w:val="008526EB"/>
    <w:rsid w:val="008554FD"/>
    <w:rsid w:val="00884782"/>
    <w:rsid w:val="008876FE"/>
    <w:rsid w:val="00890F0B"/>
    <w:rsid w:val="0089714C"/>
    <w:rsid w:val="008C4D24"/>
    <w:rsid w:val="008C4D2F"/>
    <w:rsid w:val="008D233A"/>
    <w:rsid w:val="008D4CAA"/>
    <w:rsid w:val="008F1CDE"/>
    <w:rsid w:val="008F3B02"/>
    <w:rsid w:val="008F56F0"/>
    <w:rsid w:val="00902348"/>
    <w:rsid w:val="009052D2"/>
    <w:rsid w:val="00912ADE"/>
    <w:rsid w:val="00917D60"/>
    <w:rsid w:val="009250ED"/>
    <w:rsid w:val="009366F3"/>
    <w:rsid w:val="00962DDF"/>
    <w:rsid w:val="009669D8"/>
    <w:rsid w:val="00972B21"/>
    <w:rsid w:val="0098550E"/>
    <w:rsid w:val="009A5705"/>
    <w:rsid w:val="009B2268"/>
    <w:rsid w:val="009B43F3"/>
    <w:rsid w:val="009E1776"/>
    <w:rsid w:val="009F5968"/>
    <w:rsid w:val="00A0766A"/>
    <w:rsid w:val="00A14872"/>
    <w:rsid w:val="00A309A2"/>
    <w:rsid w:val="00A456A7"/>
    <w:rsid w:val="00A535EF"/>
    <w:rsid w:val="00A63C1C"/>
    <w:rsid w:val="00A702F7"/>
    <w:rsid w:val="00AB3FD0"/>
    <w:rsid w:val="00AC19DC"/>
    <w:rsid w:val="00AD0A1F"/>
    <w:rsid w:val="00AD0A4B"/>
    <w:rsid w:val="00AD25CF"/>
    <w:rsid w:val="00AE47ED"/>
    <w:rsid w:val="00B23FEE"/>
    <w:rsid w:val="00B351FF"/>
    <w:rsid w:val="00B53DB9"/>
    <w:rsid w:val="00B81BBD"/>
    <w:rsid w:val="00B84D92"/>
    <w:rsid w:val="00B94B2B"/>
    <w:rsid w:val="00B974E0"/>
    <w:rsid w:val="00BB00F8"/>
    <w:rsid w:val="00BC4013"/>
    <w:rsid w:val="00BD0ACD"/>
    <w:rsid w:val="00BD2081"/>
    <w:rsid w:val="00BD7F06"/>
    <w:rsid w:val="00BE2478"/>
    <w:rsid w:val="00BF35CE"/>
    <w:rsid w:val="00C033AE"/>
    <w:rsid w:val="00C11496"/>
    <w:rsid w:val="00C12D20"/>
    <w:rsid w:val="00C142F4"/>
    <w:rsid w:val="00C16F0B"/>
    <w:rsid w:val="00C22F53"/>
    <w:rsid w:val="00C242C5"/>
    <w:rsid w:val="00C24B6E"/>
    <w:rsid w:val="00C26279"/>
    <w:rsid w:val="00C4296D"/>
    <w:rsid w:val="00C5399B"/>
    <w:rsid w:val="00C74F3D"/>
    <w:rsid w:val="00C87778"/>
    <w:rsid w:val="00C943D7"/>
    <w:rsid w:val="00C97641"/>
    <w:rsid w:val="00CB3E5C"/>
    <w:rsid w:val="00CB65C2"/>
    <w:rsid w:val="00CC0F31"/>
    <w:rsid w:val="00CE5484"/>
    <w:rsid w:val="00D37CAF"/>
    <w:rsid w:val="00D51A85"/>
    <w:rsid w:val="00D7245B"/>
    <w:rsid w:val="00D8186D"/>
    <w:rsid w:val="00D83788"/>
    <w:rsid w:val="00D97184"/>
    <w:rsid w:val="00DB5F10"/>
    <w:rsid w:val="00DE0310"/>
    <w:rsid w:val="00DF5E83"/>
    <w:rsid w:val="00DF6358"/>
    <w:rsid w:val="00E12776"/>
    <w:rsid w:val="00E22824"/>
    <w:rsid w:val="00E3105C"/>
    <w:rsid w:val="00E42C75"/>
    <w:rsid w:val="00E43399"/>
    <w:rsid w:val="00E57E13"/>
    <w:rsid w:val="00E72BE5"/>
    <w:rsid w:val="00E7407C"/>
    <w:rsid w:val="00E868AE"/>
    <w:rsid w:val="00E87831"/>
    <w:rsid w:val="00E9125C"/>
    <w:rsid w:val="00EB03B7"/>
    <w:rsid w:val="00EC08B9"/>
    <w:rsid w:val="00EC7A11"/>
    <w:rsid w:val="00EC7A12"/>
    <w:rsid w:val="00ED7843"/>
    <w:rsid w:val="00EF717F"/>
    <w:rsid w:val="00F30E63"/>
    <w:rsid w:val="00F40DC0"/>
    <w:rsid w:val="00F50B47"/>
    <w:rsid w:val="00F56E1D"/>
    <w:rsid w:val="00F7258B"/>
    <w:rsid w:val="00F73776"/>
    <w:rsid w:val="00F8356D"/>
    <w:rsid w:val="00F836FC"/>
    <w:rsid w:val="00F83D34"/>
    <w:rsid w:val="00F8488A"/>
    <w:rsid w:val="00F90AEF"/>
    <w:rsid w:val="00F96307"/>
    <w:rsid w:val="00F972AA"/>
    <w:rsid w:val="00FA09E1"/>
    <w:rsid w:val="00FB7EA4"/>
    <w:rsid w:val="00FC4699"/>
    <w:rsid w:val="00FE48D6"/>
    <w:rsid w:val="00FF0AA8"/>
    <w:rsid w:val="00FF0F16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8BCA6"/>
  <w15:docId w15:val="{DE165CED-BED2-46D3-B97B-6635D9DA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65630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sid w:val="0065630B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30B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5630B"/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65630B"/>
    <w:pPr>
      <w:spacing w:line="240" w:lineRule="auto"/>
      <w:ind w:left="1008" w:hanging="288"/>
      <w:contextualSpacing/>
    </w:pPr>
    <w:rPr>
      <w:sz w:val="21"/>
      <w:lang w:eastAsia="cs-CZ"/>
    </w:rPr>
  </w:style>
  <w:style w:type="table" w:styleId="Mkatabulky">
    <w:name w:val="Table Grid"/>
    <w:basedOn w:val="Normlntabulka"/>
    <w:uiPriority w:val="59"/>
    <w:rsid w:val="0065630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1B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41B77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41B77"/>
    <w:rPr>
      <w:sz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2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7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7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7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77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B3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2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49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374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98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9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8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20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81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5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mr.cz/getmedia/ec43b5bd-dfbf-44f8-a4c6-32190075fa28/Zavery-seminare-21-9-2017_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Věra Karin Brázová</cp:lastModifiedBy>
  <cp:revision>43</cp:revision>
  <cp:lastPrinted>2016-10-10T11:26:00Z</cp:lastPrinted>
  <dcterms:created xsi:type="dcterms:W3CDTF">2017-10-16T07:51:00Z</dcterms:created>
  <dcterms:modified xsi:type="dcterms:W3CDTF">2017-11-09T18:45:00Z</dcterms:modified>
</cp:coreProperties>
</file>